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sz w:val="40"/>
          <w:szCs w:val="40"/>
          <w:rtl w:val="0"/>
          <w:lang w:val="de-DE"/>
        </w:rPr>
        <w:t>PRESSEINFORMATION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easydriver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Reich Water Solutions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Januar 2025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kern w:val="1"/>
        </w:rPr>
      </w:pPr>
      <w:r>
        <w:rPr>
          <w:rFonts w:ascii="Times New Roman" w:hAnsi="Times New Roman"/>
          <w:b w:val="1"/>
          <w:bCs w:val="1"/>
          <w:i w:val="1"/>
          <w:iCs w:val="1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</w:rPr>
      </w:pPr>
      <w:r>
        <w:rPr>
          <w:rFonts w:ascii="Times New Roman" w:hAnsi="Times New Roman"/>
          <w:b w:val="1"/>
          <w:bCs w:val="1"/>
          <w:kern w:val="1"/>
          <w:sz w:val="32"/>
          <w:szCs w:val="32"/>
          <w:rtl w:val="0"/>
          <w:lang w:val="de-DE"/>
        </w:rPr>
        <w:t>Mit frischem Schwung in die neue Saison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CMT als Trendbarometer stimmt Zubeh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ö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r-Spezialisten zuversichtlich f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ü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r 2025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Seit Wochen hat der Winter das Land fest im Griff. Doch davon lie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ß </w:t>
      </w:r>
      <w:r>
        <w:rPr>
          <w:rFonts w:ascii="Times New Roman" w:hAnsi="Times New Roman"/>
          <w:kern w:val="1"/>
          <w:rtl w:val="0"/>
          <w:lang w:val="de-DE"/>
        </w:rPr>
        <w:t xml:space="preserve">man sich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im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ndle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“ </w:t>
      </w:r>
      <w:r>
        <w:rPr>
          <w:rFonts w:ascii="Times New Roman" w:hAnsi="Times New Roman"/>
          <w:kern w:val="1"/>
          <w:rtl w:val="0"/>
          <w:lang w:val="de-DE"/>
        </w:rPr>
        <w:t xml:space="preserve">nicht beeindrucken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stattdessen lockte die beliebte Urlaubsmesse CMT auch dieses Jahr wieder Scharen reiselustiger Caravaning-Fans nach Stuttgart, um sich gemeinsam auf die neue Saison einzustimmen und dabei die neuesten Entwicklungen und Trends aufzusp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ren. Viel zu entdecken gab es dabei am Messestand der Reich GmbH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dem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r-Spezialisten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Freizeitfahrzeuge und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hrendem Hersteller im Bereich der Wasserversorgung.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de-DE"/>
        </w:rPr>
        <w:t>Aktivkohle-Power und Armaturen-Zuwachs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Eines der Highlights: das neue Filtersystem mycleanwater active der Marke Reich Water Solutions, das als Bef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llset sowie als Einbauset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ltlich ist und in enger Zusammenarbeit mit den Filter-Experten von Aqua free entwickelt wurde. Die Aktivkohle filtert neben Chlor auch Mikroplastik aus dem Wasser und reduziert dar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 hinaus Schwermetalle, Pestizid- und Medikamentenr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ckst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nde sowie andere Schadstoffe, die den Geschmack, den Geruch und die Qualit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 des Frischwassers beeintr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chtigen. Zur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ck bleibt der pure Geschmack und die Gewissheit, sich mit Reich auch unterwegs auf unbeschwerten Trinkgenuss verlassen zu k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 xml:space="preserve">nnen.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kern w:val="1"/>
          <w:rtl w:val="0"/>
          <w:lang w:val="de-DE"/>
        </w:rPr>
        <w:t>Besonders praktisch: Bei Bedarf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sst sich mycleanwater active ganz einfach mit mycleanwater sterile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 xml:space="preserve">dem Hohlfaser-Membran-Filter von Reich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kombinieren. Mit einem Bakterienr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ckhalt von 99,99999 % 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llt dieses einzigartige Filtersystem die strengen Anforderungen an Sterilfiltration und befreit das Frischwasser hochwirksam von Mikroorganismen wie Bakterien, Protozoen und Pilzen.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Insbesondere bei hei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 xml:space="preserve">en Temperaturen kann Frischwasser im Tank schnell verkeimen. </w:t>
      </w:r>
      <w:r>
        <w:rPr>
          <w:rFonts w:ascii="Times New Roman" w:hAnsi="Times New Roman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Wasser auf Campingpl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tzen wird oft mit Hilfsstoffen wie Chlor versetzt, um Keimwachstum oder Veralgung zu vermeiden. </w:t>
      </w:r>
      <w:r>
        <w:rPr>
          <w:rFonts w:ascii="Times New Roman" w:hAnsi="Times New Roman" w:hint="default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Bei Reich setzen wir bewusst auf chemiefreie Methoden der Wasseraufbereitung und sind stolz darauf, mit unseren L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sungen ein 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chstma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ß </w:t>
      </w:r>
      <w:r>
        <w:rPr>
          <w:rFonts w:ascii="Times New Roman" w:hAnsi="Times New Roman"/>
          <w:kern w:val="1"/>
          <w:rtl w:val="0"/>
          <w:lang w:val="de-DE"/>
        </w:rPr>
        <w:t>an Sicherheit und Flexibilit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 bieten zu k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nnen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, unterstreicht Reich-Verkaufsleiter Stephan Baumeister.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Auf eine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e Auswahl k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nnen Reich-Kunden seit jeher auch im Bereich Armaturen vertrauen. Hier hat der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 sein Sortiment nochmals erweitert und 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sentierte auf der CMT u.a. die neue Serie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Stella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. Der zugeh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rige Einhebelmischer punktet mit schickem Design und voller Funktion zum Einstiegspreis und ist in verschiedenen Farbvarianten von hochglanzchrom bis mattschwarz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ltlich. Gleiches gilt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die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z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gig bemessene Stella-Handbrause. Was sie auszeichnet: Sie ist sparsam im Verbrauch und bietet gleichzeitig ein komfortables 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Rainshower</w:t>
      </w:r>
      <w:r>
        <w:rPr>
          <w:rFonts w:ascii="Times New Roman" w:hAnsi="Times New Roman" w:hint="default"/>
          <w:kern w:val="1"/>
          <w:rtl w:val="0"/>
          <w:lang w:val="de-DE"/>
        </w:rPr>
        <w:t>”</w:t>
      </w:r>
      <w:r>
        <w:rPr>
          <w:rFonts w:ascii="Times New Roman" w:hAnsi="Times New Roman"/>
          <w:kern w:val="1"/>
          <w:rtl w:val="0"/>
          <w:lang w:val="de-DE"/>
        </w:rPr>
        <w:t>-Erlebnis.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„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Schwarze Schafe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 xml:space="preserve">“ 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unter den easydriver-Rangierantrieben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den ein oder anderen Schmunzler und allgemeine Begeisterung beim CMT-Publikum sorgte Reich schlie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lich mit seiner Kampagne zur limitierten Fan-Edition ausgew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hlter easydriver-Rangierantriebe. Unter dem Motto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A family without a black sheep is not a typical family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” </w:t>
      </w:r>
      <w:r>
        <w:rPr>
          <w:rFonts w:ascii="Times New Roman" w:hAnsi="Times New Roman"/>
          <w:kern w:val="1"/>
          <w:rtl w:val="0"/>
          <w:lang w:val="de-DE"/>
        </w:rPr>
        <w:t xml:space="preserve">zeigten sich am Messestand die Modelle easydriver infinity und easydriver pro erstmals von ihrer schwarzen Seite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und stahlen ihren wei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 xml:space="preserve">en Serien-Kollegen damit beinahe die Show.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 xml:space="preserve">Die Resonanz auf unsere Sonder-Edition war 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berw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ltigend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, freuen sich Markus Neitz und sein Team aus Verkauf und Technik, die die positive Resonanz auf dem Messestand live erlebt haben. Er erg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nzt: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Unsere Kunden hatten bereits vielfach den Wunsch nach einem schwarzen Rangierantrieb ge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u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ert. Das war die Gelegenheit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uns, einfach mal Danke zu sagen und ihnen diesen Wunsch zu 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llen.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Nach 9 Tagen CMT blickt man bei Reich positiv auf 2025 und freut sich auf den Start in die neue Saison.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Wir durften so viele G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ste bei uns begr</w:t>
      </w:r>
      <w:r>
        <w:rPr>
          <w:rFonts w:ascii="Times New Roman" w:hAnsi="Times New Roman" w:hint="default"/>
          <w:kern w:val="1"/>
          <w:rtl w:val="0"/>
          <w:lang w:val="de-DE"/>
        </w:rPr>
        <w:t>üß</w:t>
      </w:r>
      <w:r>
        <w:rPr>
          <w:rFonts w:ascii="Times New Roman" w:hAnsi="Times New Roman"/>
          <w:kern w:val="1"/>
          <w:rtl w:val="0"/>
          <w:lang w:val="de-DE"/>
        </w:rPr>
        <w:t>en, haben tolle Gespr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che gef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hrt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da k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nnen wir gar nicht anders, als voller Elan weiter Gas zu geben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, zieht Stephan Baumeister zusammen mit seinem Team zufrieden Bilanz. Und wer Reich kennt, der wei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: Die n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chste clevere Idee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das bessere Caravaning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sst bestimmt nicht lange auf sich warten.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cs="Times New Roman" w:hAnsi="Times New Roman" w:eastAsia="Times New Roman"/>
          <w:kern w:val="1"/>
        </w:rPr>
        <w:br w:type="textWrapping"/>
      </w:r>
      <w:r>
        <w:rPr>
          <w:rFonts w:ascii="Times New Roman" w:hAnsi="Times New Roman"/>
          <w:kern w:val="1"/>
          <w:rtl w:val="0"/>
          <w:lang w:val="de-DE"/>
        </w:rPr>
        <w:t>W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rter: 739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Zeichen inkl. Leerzeichen: 5.426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133" w:line="360" w:lineRule="auto"/>
        <w:ind w:right="95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Der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Freizeitfahrzeuge Reich GmbH entwickelt und produziert mit modernsten Technologien Rangierhilfen, Fahrzeugwaagen, Aufsteckspiegel und komplette Systeme der Frisch- und Abwasserversorgung, der Mess- und Regeltechnik bis hin zur Elektroversorgung und </w:t>
      </w:r>
      <w:r>
        <w:rPr>
          <w:rFonts w:ascii="Times New Roman" w:hAnsi="Times New Roman" w:hint="default"/>
          <w:kern w:val="1"/>
          <w:rtl w:val="0"/>
          <w:lang w:val="de-DE"/>
        </w:rPr>
        <w:t>–</w:t>
      </w:r>
      <w:r>
        <w:rPr>
          <w:rFonts w:ascii="Times New Roman" w:hAnsi="Times New Roman"/>
          <w:kern w:val="1"/>
          <w:rtl w:val="0"/>
          <w:lang w:val="de-DE"/>
        </w:rPr>
        <w:t>steuerung sowie Batterietechnik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Caravans und Reisemobile. Reich ist europaweit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hrender Hersteller im Bereich der Wasserversorgung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Reisemobile und Caravans. Das 1975 im hessischen Eschenburg gegr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ndete Unternehmen, mit heute mehr als 240 Mitarbeitern und Niederlassungen in Arnheim (Niederlande) und Cannock (Gro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britannien), ist weltweit gefragter Partner international renommierter Hersteller sowie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den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- und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rfachhandel. Mit den beliebten Marken easydriver und Reich Water Solutions schafft Reich einfache und komfortable L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sungen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mehr Freiheit auf 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dern.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1: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2711395" cy="3599054"/>
            <wp:effectExtent l="0" t="0" r="0" b="0"/>
            <wp:docPr id="1073741825" name="officeArt object" descr="Ein Bild, das Schuhwerk, Kleidung, Im Haus, Man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 Bild, das Schuhwerk, Kleidung, Im Haus, Mann enthält.Automatisch generierte Beschreibung" descr="Ein Bild, das Schuhwerk, Kleidung, Im Haus, Man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95" cy="35990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Stark gefragt: Auf der CMT 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sentierte der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 Reich seine beiden Qualit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tsmarken easydriver und Reich Water Solutions.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2: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</w:pPr>
      <w:r>
        <w:drawing xmlns:a="http://schemas.openxmlformats.org/drawingml/2006/main">
          <wp:inline distT="0" distB="0" distL="0" distR="0">
            <wp:extent cx="2676021" cy="3566065"/>
            <wp:effectExtent l="0" t="0" r="0" b="0"/>
            <wp:docPr id="1073741826" name="officeArt object" descr="Grafik 402804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402804478" descr="Grafik 40280447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021" cy="3566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Eines der vielen Highlights, die Markus Neitz (Verkauf) am Reich-Messestand 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sentieren konnte: der neue Aktivkohlefilter mycleanwater active, der als Standalone-Filter nutzbar ist und sich bei Bedarf mit dem Hohlfaser-Membran-Filter mycleanwater sterile kombinieren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sst.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3: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598334" cy="3598334"/>
            <wp:effectExtent l="0" t="0" r="0" b="0"/>
            <wp:docPr id="1073741827" name="officeArt object" descr="Ein Bild, das Design enthält.&#10;&#10;Automatisch generierte Beschreibung mit geringer Zuverlässigke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in Bild, das Design enthält.Automatisch generierte Beschreibung mit geringer Zuverlässigkeit" descr="Ein Bild, das Design enthält.Automatisch generierte Beschreibung mit geringer Zuverlässigkei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34" cy="3598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Dank Aktivkohle filtert mycleanwater active Schad- und St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rstoffe aus dem Frischwasser, die dessen Geschmack, Geruch oder Qualit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 beeintr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chtigen. Ebenso praktisch wie nachhaltig: Nach der Saison muss lediglich die Kartusche getauscht werden, das Geh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use ist wiederverwendbar. So reduziert sich der Kunststoffabfall um bis zu 80 %.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4: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2703443" cy="3604684"/>
            <wp:effectExtent l="0" t="0" r="0" b="0"/>
            <wp:docPr id="1073741828" name="officeArt object" descr="Ein Bild, das Mobiliar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in Bild, das Mobiliar, Design enthält.Automatisch generierte Beschreibung" descr="Ein Bild, das Mobiliar, Desig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3604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Ebenfalls neu im Reich-Sortiment: die Armaturenserie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Stella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. Der zugeh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rige Einhebelmischer ist in verschiedenen Farbvarianten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ltlich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hier die Variante matt-schwarz.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5: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3044825" cy="3044825"/>
            <wp:effectExtent l="0" t="0" r="0" b="0"/>
            <wp:docPr id="1073741829" name="officeArt object" descr="Ein Bild, das Mikrofon, Küchenutensili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in Bild, das Mikrofon, Küchenutensilien enthält.Automatisch generierte Beschreibung" descr="Ein Bild, das Mikrofon, Küchenutensilie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04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z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gig bemessen und dabei sparsam im Wasserverbrauch: Dieser Spagat gelingt der neuen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Stella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 xml:space="preserve">-Handbrause, die zugleich noch ein komfortables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Rainshower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-Erlebnis bietet.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6: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 xml:space="preserve"> </w:t>
      </w: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2763994" cy="3657600"/>
            <wp:effectExtent l="0" t="0" r="0" b="0"/>
            <wp:docPr id="1073741830" name="officeArt object" descr="Ein Bild, das draußen, Pflanz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in Bild, das draußen, Pflanze enthält.Automatisch generierte Beschreibung" descr="Ein Bild, das draußen, Pflanze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94" cy="365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Mit der limitierten Fan-Edition seiner Rangierantriebe easydriver infinity und easydriver pro traf Reich wortw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rtlich ins Schwarze. Schon lange hatten Kunden des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r-Spezialisten sich diese Farbvariante gew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nscht.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360" w:lineRule="auto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9: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3617845" cy="2568223"/>
            <wp:effectExtent l="0" t="0" r="0" b="0"/>
            <wp:docPr id="1073741831" name="officeArt object" descr="Ein Bild, das Mann, Kleidung, Person, Ra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in Bild, das Mann, Kleidung, Person, Rad enthält.Automatisch generierte Beschreibung" descr="Ein Bild, das Mann, Kleidung, Person, Rad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845" cy="2568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Freuen sich nach einer erfolgreichen CMT auf den Start in die neue Saison: Markus Neitz (2.v.l.) und sein Team aus Verkauf und Technik.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 xml:space="preserve">Kontaktinformationen: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Regel- und Sicherheitstechnik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Ahornweg 37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35713 Eschenburg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T: +49(0)2774-9305-0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F: +49(0)2774-9305-90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info@reich-web.com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www.reich-web.com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Presse-Ansprechpartner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Katja Weidmann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PR/Media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T. 02 71 . 77 00 16 - 162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F. 02 71 . 77 00 16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29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"mailto:k.weidmann@psv-neo.de"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k.weidmann@psv-neo.de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Bitte beachten Sie meine B</w:t>
      </w:r>
      <w:r>
        <w:rPr>
          <w:rFonts w:ascii="Times New Roman" w:hAnsi="Times New Roman" w:hint="default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ü</w:t>
      </w: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ro-Zeiten: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Mo 9:00-15:00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Mi 9:00-15:00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In dringenden Angelegenheiten wenden Sie sich bitte an meine Kolleginnen: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Sarah Eliasz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T. 0271 . 77 00 16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16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"mailto:s.eliasz@psv-neo.de"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s.eliasz@psv-neo.de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Kristina G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tschenberg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T. 0271 . 77 00 16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19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"mailto:k.goetschenberg@psv-neo.de"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k.goetschenberg@psv-neo.de</w:t>
      </w:r>
      <w:r>
        <w:rPr/>
        <w:fldChar w:fldCharType="end" w:fldLock="0"/>
      </w:r>
      <w:r>
        <w:rPr>
          <w:rFonts w:ascii="Times New Roman" w:hAnsi="Times New Roman"/>
          <w:kern w:val="1"/>
          <w:rtl w:val="0"/>
          <w:lang w:val="de-DE"/>
        </w:rPr>
        <w:t xml:space="preserve"> </w:t>
      </w:r>
    </w:p>
    <w:sectPr>
      <w:headerReference w:type="default" r:id="rId11"/>
      <w:footerReference w:type="default" r:id="rId12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467886"/>
      <w:u w:val="single" w:color="467886"/>
      <w14:textFill>
        <w14:solidFill>
          <w14:srgbClr w14:val="467886"/>
        </w14:solidFill>
      </w14:textFill>
    </w:rPr>
  </w:style>
  <w:style w:type="character" w:styleId="Hyperlink.0">
    <w:name w:val="Hyperlink.0"/>
    <w:basedOn w:val="Link"/>
    <w:next w:val="Hyperlink.0"/>
    <w:rPr>
      <w:rFonts w:ascii="Times New Roman" w:cs="Times New Roman" w:hAnsi="Times New Roman" w:eastAsia="Times New Roman"/>
      <w:kern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